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7" w:rsidRPr="00B646C7" w:rsidRDefault="00B646C7" w:rsidP="00B646C7">
      <w:pPr>
        <w:spacing w:line="360" w:lineRule="auto"/>
        <w:jc w:val="center"/>
        <w:rPr>
          <w:b/>
          <w:color w:val="FF0000"/>
          <w:sz w:val="32"/>
          <w:lang w:val="vi-VN"/>
        </w:rPr>
      </w:pPr>
      <w:r w:rsidRPr="00B646C7">
        <w:rPr>
          <w:b/>
          <w:color w:val="FF0000"/>
          <w:sz w:val="32"/>
          <w:lang w:val="vi-VN"/>
        </w:rPr>
        <w:t>LUYỆN TẬP VẬN DỤNG</w:t>
      </w:r>
    </w:p>
    <w:p w:rsidR="00FF36F4" w:rsidRPr="00B646C7" w:rsidRDefault="00B646C7" w:rsidP="00B646C7">
      <w:pPr>
        <w:spacing w:line="360" w:lineRule="auto"/>
        <w:jc w:val="center"/>
        <w:rPr>
          <w:b/>
          <w:color w:val="FF0000"/>
          <w:sz w:val="32"/>
          <w:lang w:val="vi-VN"/>
        </w:rPr>
      </w:pPr>
      <w:r w:rsidRPr="00B646C7">
        <w:rPr>
          <w:b/>
          <w:color w:val="FF0000"/>
          <w:sz w:val="32"/>
          <w:lang w:val="vi-VN"/>
        </w:rPr>
        <w:t>KẾT HỢP CÁC THAO TÁC LẬP LUẬN PHÂN TÍCH VÀ SO SÁNH</w:t>
      </w:r>
    </w:p>
    <w:p w:rsidR="00FF36F4" w:rsidRDefault="00FF36F4" w:rsidP="00B646C7">
      <w:pPr>
        <w:spacing w:line="360" w:lineRule="auto"/>
        <w:jc w:val="both"/>
        <w:rPr>
          <w:b/>
          <w:lang w:val="nl-NL"/>
        </w:rPr>
      </w:pPr>
    </w:p>
    <w:p w:rsidR="00FF36F4" w:rsidRPr="00DB3E6E" w:rsidRDefault="00FF36F4" w:rsidP="00B646C7">
      <w:pPr>
        <w:spacing w:line="360" w:lineRule="auto"/>
        <w:jc w:val="both"/>
        <w:rPr>
          <w:b/>
          <w:color w:val="7030A0"/>
          <w:lang w:val="nl-NL"/>
        </w:rPr>
      </w:pPr>
      <w:r w:rsidRPr="00DB3E6E">
        <w:rPr>
          <w:b/>
          <w:color w:val="7030A0"/>
          <w:lang w:val="nl-NL"/>
        </w:rPr>
        <w:t>I</w:t>
      </w:r>
      <w:r w:rsidR="00B646C7" w:rsidRPr="00DB3E6E">
        <w:rPr>
          <w:b/>
          <w:color w:val="7030A0"/>
          <w:lang w:val="nl-NL"/>
        </w:rPr>
        <w:t>.  ÔN TẬP HAI THAO TÁC LẬP LUẬN</w:t>
      </w:r>
    </w:p>
    <w:p w:rsidR="00FF36F4" w:rsidRPr="00B646C7" w:rsidRDefault="00FF36F4" w:rsidP="00B646C7">
      <w:pPr>
        <w:spacing w:line="360" w:lineRule="auto"/>
        <w:jc w:val="both"/>
        <w:rPr>
          <w:b/>
          <w:lang w:val="nl-NL"/>
        </w:rPr>
      </w:pPr>
      <w:r w:rsidRPr="00010647">
        <w:rPr>
          <w:b/>
          <w:lang w:val="nl-NL"/>
        </w:rPr>
        <w:t>1.  Lập luận phân tích:</w:t>
      </w:r>
      <w:r w:rsidR="00B646C7">
        <w:rPr>
          <w:b/>
          <w:lang w:val="vi-VN"/>
        </w:rPr>
        <w:t xml:space="preserve"> </w:t>
      </w:r>
      <w:r w:rsidRPr="00010647">
        <w:rPr>
          <w:lang w:val="nl-NL"/>
        </w:rPr>
        <w:t>Chia nhỏ vấn đề ra theo một tiêu chí nào đó để làm sáng tỏ vấn đề đang bàn luận.</w:t>
      </w:r>
    </w:p>
    <w:p w:rsidR="00FF36F4" w:rsidRPr="00B646C7" w:rsidRDefault="00FF36F4" w:rsidP="00B646C7">
      <w:pPr>
        <w:spacing w:line="360" w:lineRule="auto"/>
        <w:jc w:val="both"/>
        <w:rPr>
          <w:b/>
          <w:lang w:val="nl-NL"/>
        </w:rPr>
      </w:pPr>
      <w:r w:rsidRPr="00010647">
        <w:rPr>
          <w:b/>
          <w:lang w:val="nl-NL"/>
        </w:rPr>
        <w:t>2.  Lập luận so sánh:</w:t>
      </w:r>
      <w:r w:rsidR="00B646C7">
        <w:rPr>
          <w:b/>
          <w:lang w:val="vi-VN"/>
        </w:rPr>
        <w:t xml:space="preserve"> </w:t>
      </w:r>
      <w:r w:rsidRPr="00010647">
        <w:rPr>
          <w:lang w:val="nl-NL"/>
        </w:rPr>
        <w:t>Đặt đối tượng đang bàn luận trong tương quan với đối tượng khác để làm sáng tỏ đối tượng.</w:t>
      </w:r>
    </w:p>
    <w:p w:rsidR="00FF36F4" w:rsidRPr="00DB3E6E" w:rsidRDefault="00B646C7" w:rsidP="00B646C7">
      <w:pPr>
        <w:spacing w:line="360" w:lineRule="auto"/>
        <w:jc w:val="both"/>
        <w:rPr>
          <w:b/>
          <w:color w:val="7030A0"/>
        </w:rPr>
      </w:pPr>
      <w:bookmarkStart w:id="0" w:name="_GoBack"/>
      <w:r w:rsidRPr="00DB3E6E">
        <w:rPr>
          <w:b/>
          <w:color w:val="7030A0"/>
        </w:rPr>
        <w:t>II.  VẬN DỤNG HAI THAO TÁC</w:t>
      </w:r>
    </w:p>
    <w:bookmarkEnd w:id="0"/>
    <w:p w:rsidR="00FF36F4" w:rsidRPr="00010647" w:rsidRDefault="00FF36F4" w:rsidP="00B646C7">
      <w:pPr>
        <w:spacing w:line="360" w:lineRule="auto"/>
        <w:jc w:val="both"/>
        <w:rPr>
          <w:b/>
        </w:rPr>
      </w:pPr>
      <w:r w:rsidRPr="00010647">
        <w:rPr>
          <w:b/>
        </w:rPr>
        <w:t>1.  Bài tập 1:</w:t>
      </w:r>
    </w:p>
    <w:p w:rsidR="00FF36F4" w:rsidRDefault="00FF36F4" w:rsidP="00B646C7">
      <w:pPr>
        <w:spacing w:line="360" w:lineRule="auto"/>
        <w:jc w:val="both"/>
      </w:pPr>
      <w:r>
        <w:t>Đoạn văn có sử dụng những thao tác lập luận phân tích và so sánh:</w:t>
      </w:r>
    </w:p>
    <w:p w:rsidR="00FF36F4" w:rsidRPr="00010647" w:rsidRDefault="00FF36F4" w:rsidP="00B646C7">
      <w:pPr>
        <w:spacing w:line="360" w:lineRule="auto"/>
        <w:jc w:val="both"/>
        <w:rPr>
          <w:i/>
        </w:rPr>
      </w:pPr>
      <w:r>
        <w:t>- Phân tích</w:t>
      </w:r>
      <w:r w:rsidRPr="00010647">
        <w:rPr>
          <w:b/>
        </w:rPr>
        <w:t xml:space="preserve">:  </w:t>
      </w:r>
      <w:r w:rsidRPr="00010647">
        <w:rPr>
          <w:b/>
          <w:i/>
        </w:rPr>
        <w:t>“</w:t>
      </w:r>
      <w:r w:rsidRPr="00010647">
        <w:rPr>
          <w:i/>
        </w:rPr>
        <w:t>…Tự kiêu tự đại là khờ dại. Vì mình hay… .thoái bộ”.</w:t>
      </w:r>
    </w:p>
    <w:p w:rsidR="00FF36F4" w:rsidRDefault="00FF36F4" w:rsidP="00B646C7">
      <w:pPr>
        <w:spacing w:line="360" w:lineRule="auto"/>
        <w:jc w:val="both"/>
      </w:pPr>
      <w:r>
        <w:t>- So sánh</w:t>
      </w:r>
      <w:r w:rsidRPr="00010647">
        <w:rPr>
          <w:b/>
        </w:rPr>
        <w:t xml:space="preserve">: </w:t>
      </w:r>
      <w:r w:rsidRPr="00010647">
        <w:rPr>
          <w:b/>
          <w:i/>
        </w:rPr>
        <w:t>“</w:t>
      </w:r>
      <w:r w:rsidRPr="00010647">
        <w:rPr>
          <w:i/>
        </w:rPr>
        <w:t>Người mà tự kiêu tự mãn …..cái đĩa cạn”</w:t>
      </w:r>
      <w:r>
        <w:t xml:space="preserve"> ( để thấy sự nhỏ bé, vô nghĩa và đáng thương của thói tự kiêu tự mãn của cá nhân trong cộng đồng)</w:t>
      </w:r>
    </w:p>
    <w:p w:rsidR="00FF36F4" w:rsidRDefault="00FF36F4" w:rsidP="00B646C7">
      <w:pPr>
        <w:spacing w:line="360" w:lineRule="auto"/>
        <w:jc w:val="both"/>
      </w:pPr>
      <w:r>
        <w:t>- Phân tích là thao tác chủ đạo, so sánh là thao tác bổ trợ.</w:t>
      </w:r>
    </w:p>
    <w:p w:rsidR="00FF36F4" w:rsidRDefault="00FF36F4" w:rsidP="00B646C7">
      <w:pPr>
        <w:spacing w:line="360" w:lineRule="auto"/>
        <w:jc w:val="both"/>
      </w:pPr>
      <w:r>
        <w:t>- Đây là đoạn văn mẫu mực:</w:t>
      </w:r>
    </w:p>
    <w:p w:rsidR="00FF36F4" w:rsidRDefault="00FF36F4" w:rsidP="00B646C7">
      <w:pPr>
        <w:spacing w:line="360" w:lineRule="auto"/>
        <w:jc w:val="both"/>
      </w:pPr>
      <w:r>
        <w:t xml:space="preserve">  + Đồng thời sử dụng cùng lúc hai thao tác.</w:t>
      </w:r>
    </w:p>
    <w:p w:rsidR="00FF36F4" w:rsidRDefault="00FF36F4" w:rsidP="00B646C7">
      <w:pPr>
        <w:spacing w:line="360" w:lineRule="auto"/>
        <w:jc w:val="both"/>
      </w:pPr>
      <w:r>
        <w:t xml:space="preserve">  + Việc sử dụng rất hài hoà, linh hoạt: cùng làm sáng tỏ luận điểm nhưng không chồng nhau.</w:t>
      </w:r>
    </w:p>
    <w:p w:rsidR="00FF36F4" w:rsidRDefault="00FF36F4" w:rsidP="00B646C7">
      <w:pPr>
        <w:spacing w:line="360" w:lineRule="auto"/>
        <w:jc w:val="both"/>
      </w:pPr>
      <w:r>
        <w:t xml:space="preserve">- Kết luận: </w:t>
      </w:r>
    </w:p>
    <w:p w:rsidR="00FF36F4" w:rsidRDefault="00FF36F4" w:rsidP="00B646C7">
      <w:pPr>
        <w:spacing w:line="360" w:lineRule="auto"/>
        <w:jc w:val="both"/>
      </w:pPr>
      <w:r>
        <w:t xml:space="preserve">  + Việc vận dụng kết hợp hai thao tác này là tất yếu vì không có một</w:t>
      </w:r>
      <w:r w:rsidR="00DB3E6E">
        <w:t xml:space="preserve"> VB nào chỉ dùng một thao tác. </w:t>
      </w:r>
      <w:r>
        <w:t xml:space="preserve"> </w:t>
      </w:r>
    </w:p>
    <w:p w:rsidR="00FF36F4" w:rsidRDefault="00FF36F4" w:rsidP="00B646C7">
      <w:pPr>
        <w:spacing w:line="360" w:lineRule="auto"/>
        <w:jc w:val="both"/>
      </w:pPr>
      <w:r>
        <w:t xml:space="preserve">  + Ta phải dùng một cách linh hoạ</w:t>
      </w:r>
      <w:r w:rsidR="00DB3E6E">
        <w:t>t và hiệu quả. Mỗi đoạn, bài</w:t>
      </w:r>
      <w:r>
        <w:t xml:space="preserve"> cần có một thao tác chính, các thao tác còn lại là bổ trợ.</w:t>
      </w:r>
    </w:p>
    <w:p w:rsidR="00FF36F4" w:rsidRPr="00010647" w:rsidRDefault="00FF36F4" w:rsidP="00B646C7">
      <w:pPr>
        <w:spacing w:line="360" w:lineRule="auto"/>
        <w:jc w:val="both"/>
        <w:rPr>
          <w:b/>
        </w:rPr>
      </w:pPr>
      <w:r w:rsidRPr="00010647">
        <w:rPr>
          <w:b/>
        </w:rPr>
        <w:t>2. Bài tập 2:</w:t>
      </w:r>
    </w:p>
    <w:p w:rsidR="00336CB1" w:rsidRDefault="00FF36F4" w:rsidP="00B646C7">
      <w:pPr>
        <w:spacing w:line="360" w:lineRule="auto"/>
      </w:pPr>
      <w:r>
        <w:t xml:space="preserve"> Viết một bài ngắn vận dụng hai thao tác này</w:t>
      </w:r>
    </w:p>
    <w:sectPr w:rsidR="00336CB1" w:rsidSect="00D24FE7">
      <w:footerReference w:type="default" r:id="rId6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AD" w:rsidRDefault="00857BAD" w:rsidP="00B646C7">
      <w:r>
        <w:separator/>
      </w:r>
    </w:p>
  </w:endnote>
  <w:endnote w:type="continuationSeparator" w:id="0">
    <w:p w:rsidR="00857BAD" w:rsidRDefault="00857BAD" w:rsidP="00B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358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6C7" w:rsidRDefault="00B646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6C7" w:rsidRDefault="00B64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AD" w:rsidRDefault="00857BAD" w:rsidP="00B646C7">
      <w:r>
        <w:separator/>
      </w:r>
    </w:p>
  </w:footnote>
  <w:footnote w:type="continuationSeparator" w:id="0">
    <w:p w:rsidR="00857BAD" w:rsidRDefault="00857BAD" w:rsidP="00B6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2D"/>
    <w:rsid w:val="003101E7"/>
    <w:rsid w:val="00315AE2"/>
    <w:rsid w:val="00336CB1"/>
    <w:rsid w:val="005B7D2D"/>
    <w:rsid w:val="00823D6C"/>
    <w:rsid w:val="00857BAD"/>
    <w:rsid w:val="008B4E5F"/>
    <w:rsid w:val="00A8642F"/>
    <w:rsid w:val="00B646C7"/>
    <w:rsid w:val="00D24FE7"/>
    <w:rsid w:val="00DB3E6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B1AB5"/>
  <w15:chartTrackingRefBased/>
  <w15:docId w15:val="{E2322C70-C6D3-4B47-9366-B38C4B59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6F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C7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64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C7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>MsThu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Thu</dc:creator>
  <cp:keywords/>
  <dc:description/>
  <cp:lastModifiedBy>Anh Thu</cp:lastModifiedBy>
  <cp:revision>4</cp:revision>
  <dcterms:created xsi:type="dcterms:W3CDTF">2021-11-15T03:01:00Z</dcterms:created>
  <dcterms:modified xsi:type="dcterms:W3CDTF">2021-11-20T13:49:00Z</dcterms:modified>
</cp:coreProperties>
</file>